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22" w:rsidRPr="001008AC" w:rsidRDefault="00FB7922">
      <w:pPr>
        <w:rPr>
          <w:rFonts w:ascii="TH SarabunPSK" w:hAnsi="TH SarabunPSK" w:cs="TH SarabunPSK" w:hint="cs"/>
          <w:lang w:bidi="th-TH"/>
        </w:rPr>
      </w:pP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FB7922" w:rsidRPr="001008AC" w:rsidTr="00174F21">
        <w:trPr>
          <w:trHeight w:val="4396"/>
        </w:trPr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EE4B7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5034280</wp:posOffset>
                  </wp:positionH>
                  <wp:positionV relativeFrom="paragraph">
                    <wp:posOffset>7620</wp:posOffset>
                  </wp:positionV>
                  <wp:extent cx="918210" cy="810185"/>
                  <wp:effectExtent l="19050" t="0" r="0" b="0"/>
                  <wp:wrapNone/>
                  <wp:docPr id="41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8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74295</wp:posOffset>
                  </wp:positionV>
                  <wp:extent cx="895350" cy="904875"/>
                  <wp:effectExtent l="19050" t="0" r="0" b="0"/>
                  <wp:wrapNone/>
                  <wp:docPr id="3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FB7922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06.9pt;margin-top:3.5pt;width:10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14.15pt;margin-top:3.5pt;width:10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92.9pt;margin-top:3.5pt;width:10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33IA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"/>
                  </w:pict>
                </mc:Fallback>
              </mc:AlternateContent>
            </w:r>
            <w:r w:rsidR="00FB7922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FB7922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FB7922" w:rsidRPr="001008AC" w:rsidTr="00174F21">
        <w:trPr>
          <w:trHeight w:val="971"/>
        </w:trPr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ประเภทที่.........4......สิ่งประดิษฐ์ ......เพื่อการอนุรักษ์พลังงาน...........</w:t>
            </w:r>
          </w:p>
          <w:p w:rsidR="00FB7922" w:rsidRPr="001008AC" w:rsidRDefault="00FB7922" w:rsidP="00FB7922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6953" w:type="dxa"/>
            <w:gridSpan w:val="5"/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ปั้มน้ำโซ่ล่าเซลระบบช่วยชาร์จหมุนเวียน</w:t>
            </w:r>
          </w:p>
        </w:tc>
        <w:tc>
          <w:tcPr>
            <w:tcW w:w="3821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9,000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FB7922" w:rsidRPr="001008AC" w:rsidTr="00174F21">
        <w:tc>
          <w:tcPr>
            <w:tcW w:w="10774" w:type="dxa"/>
            <w:gridSpan w:val="6"/>
          </w:tcPr>
          <w:p w:rsidR="00FB7922" w:rsidRPr="001008AC" w:rsidRDefault="00FB7922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>ตำบลช้างกลาง  อำเภอช้างกลาง  จังหวัดนครศรีธรรมราช  รหัสไปรษณี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ย์</w:t>
            </w:r>
          </w:p>
          <w:p w:rsidR="00FB7922" w:rsidRPr="001008AC" w:rsidRDefault="00FB7922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FB7922" w:rsidRPr="001008AC" w:rsidTr="00174F21">
        <w:tc>
          <w:tcPr>
            <w:tcW w:w="10774" w:type="dxa"/>
            <w:gridSpan w:val="6"/>
          </w:tcPr>
          <w:p w:rsidR="00FB7922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146050</wp:posOffset>
                  </wp:positionV>
                  <wp:extent cx="1800225" cy="1352550"/>
                  <wp:effectExtent l="19050" t="0" r="9525" b="0"/>
                  <wp:wrapNone/>
                  <wp:docPr id="18" name="Picture 8" descr="D:\IMG_1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IMG_1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922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27940</wp:posOffset>
                  </wp:positionV>
                  <wp:extent cx="1800225" cy="1352550"/>
                  <wp:effectExtent l="19050" t="0" r="9525" b="0"/>
                  <wp:wrapNone/>
                  <wp:docPr id="17" name="Picture 8" descr="D:\IMG_1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IMG_1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นายสหรัฐ     แสงอุ่น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3.นาย สันติ</w:t>
            </w:r>
            <w:r w:rsidR="00A90177" w:rsidRPr="001008AC">
              <w:rPr>
                <w:rFonts w:ascii="TH SarabunPSK" w:hAnsi="TH SarabunPSK" w:cs="TH SarabunPSK"/>
                <w:cs/>
                <w:lang w:bidi="th-TH"/>
              </w:rPr>
              <w:t xml:space="preserve">     กิจผลิต</w:t>
            </w:r>
          </w:p>
        </w:tc>
      </w:tr>
      <w:tr w:rsidR="00FB7922" w:rsidRPr="001008AC" w:rsidTr="00174F21"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2.นายอัครชัย    แจ้งใจ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4.นาย </w:t>
            </w:r>
            <w:proofErr w:type="spellStart"/>
            <w:r w:rsidR="00A90177" w:rsidRPr="001008AC">
              <w:rPr>
                <w:rFonts w:ascii="TH SarabunPSK" w:hAnsi="TH SarabunPSK" w:cs="TH SarabunPSK"/>
                <w:cs/>
                <w:lang w:bidi="th-TH"/>
              </w:rPr>
              <w:t>เสฎ</w:t>
            </w:r>
            <w:proofErr w:type="spellEnd"/>
            <w:r w:rsidR="00A90177" w:rsidRPr="001008AC">
              <w:rPr>
                <w:rFonts w:ascii="TH SarabunPSK" w:hAnsi="TH SarabunPSK" w:cs="TH SarabunPSK"/>
                <w:cs/>
                <w:lang w:bidi="th-TH"/>
              </w:rPr>
              <w:t>วุฒิ     คงแก้ว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FB7922" w:rsidRPr="001008AC" w:rsidTr="00174F2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FB7922" w:rsidRPr="001008AC" w:rsidTr="00174F21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B2EEF" w:rsidRPr="001008AC" w:rsidRDefault="009B2EEF" w:rsidP="009B2EEF">
            <w:pPr>
              <w:spacing w:line="276" w:lineRule="auto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ปั้มดูดน้ำในปัจจุบันต้องใช้พลังงานกระแสไฟฟ้า เอซี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220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ไวท์  ในการทำให้มอเตอร์เกิดกำลังงานในการส่งกำลังไปขับปั้มน้ำให้ดูดน้ำขึ้นมาใช้เป็นการสิ้นเปลืองพลังงานไฟฟ้าและเสียค่าใช้จ่ายในการดูดน้ำ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ปั้มน้าโซ่ล่าเซลจึงเป็นทางเลือกอีกอย่างหนึ่งในการดูดน้ำขึ้นมาใช้งานทั้งด้านการเกษตรและอุตสาหกรรมในครัวเรือน ชุมชน ซึ่งไม่ต้องใช้พลังงานไฟฟ้า เพียงแต่ใช้พลังงานไฟฟ้าจากโซ่ล่าเซลหรือจากแสงอาทิตย์</w:t>
            </w:r>
          </w:p>
          <w:p w:rsidR="00FB7922" w:rsidRPr="001008AC" w:rsidRDefault="009B2EEF" w:rsidP="009B2EEF">
            <w:pPr>
              <w:spacing w:line="276" w:lineRule="auto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ในการผลิตพลังกับปั้มน้ำเพื่อดูดน้ำขึ้นมาใช้งาน ซึ้งเป็นพลังงานไม่มีวันหมดไปจากโลก เป็นการสร้างทางเลือกในการประหยัดพลังงานอีกชนิดหนึ่ง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    </w:t>
            </w:r>
          </w:p>
        </w:tc>
      </w:tr>
      <w:tr w:rsidR="00FB7922" w:rsidRPr="001008AC" w:rsidTr="00174F21">
        <w:tc>
          <w:tcPr>
            <w:tcW w:w="1271" w:type="dxa"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9B2EEF" w:rsidRPr="001008AC" w:rsidRDefault="009B2EEF" w:rsidP="009B2EEF">
            <w:pPr>
              <w:spacing w:line="276" w:lineRule="auto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การเกษตรและอุตสาหกรรมในครัวเรือน ชุมชน ซึ่งไม่ต้องใช้พลังงานไฟฟ้า เพียงแต่ใช้พลังงานไฟฟ้าจากโซ่ล่าเซลหรือจากแสงอาทิตย์</w:t>
            </w:r>
          </w:p>
          <w:p w:rsidR="00FB7922" w:rsidRPr="001008AC" w:rsidRDefault="009B2EEF" w:rsidP="009B2EEF">
            <w:pPr>
              <w:spacing w:line="276" w:lineRule="auto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ในการผลิตพลังกับปั้มน้ำเพื่อดูดน้ำขึ้นมาใช้งาน ซึ้งเป็นพลังงานไม่มีวันหมดไปจากโลก เป็นการสร้างทางเลือกในการประหยัดพลังงานอีกชนิดหนึ่ง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    </w:t>
            </w:r>
          </w:p>
        </w:tc>
      </w:tr>
    </w:tbl>
    <w:p w:rsidR="00FB7922" w:rsidRPr="001008AC" w:rsidRDefault="00FB7922" w:rsidP="00FB7922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</w:t>
      </w:r>
    </w:p>
    <w:p w:rsidR="00A90177" w:rsidRPr="001008AC" w:rsidRDefault="00A90177">
      <w:pPr>
        <w:rPr>
          <w:rFonts w:ascii="TH SarabunPSK" w:hAnsi="TH SarabunPSK" w:cs="TH SarabunPSK"/>
          <w:lang w:bidi="th-TH"/>
        </w:rPr>
      </w:pPr>
      <w:bookmarkStart w:id="0" w:name="_GoBack"/>
      <w:bookmarkEnd w:id="0"/>
    </w:p>
    <w:sectPr w:rsidR="00A90177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21A58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12E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C7393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D60C7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4B25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498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sv0yMN8F20BkL41Mp8wRJc8_0sgDC25L-PK_wSAqnEnWWE9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B827-D47D-4E06-BC8B-F32A93ED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3</cp:revision>
  <dcterms:created xsi:type="dcterms:W3CDTF">2017-03-22T07:07:00Z</dcterms:created>
  <dcterms:modified xsi:type="dcterms:W3CDTF">2017-03-22T07:11:00Z</dcterms:modified>
</cp:coreProperties>
</file>